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1E25" w14:textId="77777777" w:rsidR="005D0F0D" w:rsidRDefault="009B1422" w:rsidP="001F3FF7">
      <w:pPr>
        <w:keepNext/>
        <w:keepLines/>
        <w:spacing w:before="480" w:line="276" w:lineRule="auto"/>
        <w:outlineLvl w:val="0"/>
        <w:rPr>
          <w:rFonts w:ascii="Cambria" w:hAnsi="Cambria"/>
          <w:b/>
          <w:bCs/>
          <w:color w:val="365F91"/>
          <w:sz w:val="28"/>
          <w:szCs w:val="28"/>
          <w:lang w:eastAsia="en-US"/>
        </w:rPr>
      </w:pPr>
      <w:r>
        <w:rPr>
          <w:noProof/>
        </w:rPr>
        <w:object w:dxaOrig="1440" w:dyaOrig="1440" w14:anchorId="4310F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1.75pt;margin-top:37.4pt;width:40.45pt;height:59.2pt;z-index:251659264;mso-position-horizontal:right;mso-position-horizontal-relative:text;mso-position-vertical:absolute;mso-position-vertical-relative:text" wrapcoords="-372 0 -372 21346 21600 21346 21600 0 -372 0" fillcolor="window">
            <v:imagedata r:id="rId7" o:title="" gain="1.25"/>
            <w10:wrap type="tight"/>
          </v:shape>
          <o:OLEObject Type="Embed" ProgID="Word.Picture.8" ShapeID="_x0000_s1027" DrawAspect="Content" ObjectID="_1698341870" r:id="rId8"/>
        </w:object>
      </w:r>
      <w:r w:rsidR="005D0F0D">
        <w:tab/>
      </w:r>
      <w:r w:rsidR="005D0F0D">
        <w:tab/>
      </w:r>
      <w:r w:rsidR="005D0F0D">
        <w:tab/>
      </w:r>
      <w:r w:rsidR="005D0F0D">
        <w:tab/>
      </w:r>
      <w:r w:rsidR="005D0F0D">
        <w:tab/>
      </w:r>
      <w:r w:rsidR="005D0F0D">
        <w:tab/>
      </w:r>
    </w:p>
    <w:p w14:paraId="4FC13B18" w14:textId="77777777" w:rsidR="005D0F0D" w:rsidRDefault="005D0F0D" w:rsidP="001F3FF7">
      <w:pPr>
        <w:keepNext/>
        <w:keepLines/>
        <w:spacing w:before="480" w:line="276" w:lineRule="auto"/>
        <w:outlineLvl w:val="0"/>
        <w:rPr>
          <w:rFonts w:ascii="Cambria" w:hAnsi="Cambria"/>
          <w:b/>
          <w:bCs/>
          <w:color w:val="365F91"/>
          <w:sz w:val="28"/>
          <w:szCs w:val="28"/>
          <w:lang w:eastAsia="en-US"/>
        </w:rPr>
      </w:pPr>
    </w:p>
    <w:p w14:paraId="307B7806" w14:textId="1613F61F" w:rsidR="005D0F0D" w:rsidRPr="000E164A" w:rsidRDefault="005D0F0D" w:rsidP="005D0F0D">
      <w:pPr>
        <w:rPr>
          <w:rFonts w:asciiTheme="minorHAnsi" w:hAnsiTheme="minorHAnsi" w:cstheme="minorHAnsi"/>
          <w:b/>
          <w:bCs/>
          <w:sz w:val="24"/>
          <w:szCs w:val="24"/>
          <w:lang w:eastAsia="en-US"/>
        </w:rPr>
      </w:pPr>
      <w:r w:rsidRPr="000E164A">
        <w:rPr>
          <w:rFonts w:asciiTheme="minorHAnsi" w:hAnsiTheme="minorHAnsi" w:cstheme="minorHAnsi"/>
          <w:b/>
          <w:bCs/>
          <w:sz w:val="24"/>
          <w:szCs w:val="24"/>
          <w:lang w:eastAsia="en-US"/>
        </w:rPr>
        <w:t>Pressemeddelelse</w:t>
      </w:r>
      <w:r w:rsidR="00A47FA5">
        <w:rPr>
          <w:rFonts w:asciiTheme="minorHAnsi" w:hAnsiTheme="minorHAnsi" w:cstheme="minorHAnsi"/>
          <w:b/>
          <w:bCs/>
          <w:sz w:val="24"/>
          <w:szCs w:val="24"/>
          <w:lang w:eastAsia="en-US"/>
        </w:rPr>
        <w:tab/>
      </w:r>
      <w:r w:rsidR="00A47FA5">
        <w:rPr>
          <w:rFonts w:asciiTheme="minorHAnsi" w:hAnsiTheme="minorHAnsi" w:cstheme="minorHAnsi"/>
          <w:b/>
          <w:bCs/>
          <w:sz w:val="24"/>
          <w:szCs w:val="24"/>
          <w:lang w:eastAsia="en-US"/>
        </w:rPr>
        <w:tab/>
      </w:r>
      <w:r w:rsidR="00A47FA5">
        <w:rPr>
          <w:rFonts w:asciiTheme="minorHAnsi" w:hAnsiTheme="minorHAnsi" w:cstheme="minorHAnsi"/>
          <w:b/>
          <w:bCs/>
          <w:sz w:val="24"/>
          <w:szCs w:val="24"/>
          <w:lang w:eastAsia="en-US"/>
        </w:rPr>
        <w:tab/>
      </w:r>
      <w:r w:rsidR="00A47FA5">
        <w:rPr>
          <w:rFonts w:asciiTheme="minorHAnsi" w:hAnsiTheme="minorHAnsi" w:cstheme="minorHAnsi"/>
          <w:b/>
          <w:bCs/>
          <w:sz w:val="24"/>
          <w:szCs w:val="24"/>
          <w:lang w:eastAsia="en-US"/>
        </w:rPr>
        <w:tab/>
      </w:r>
      <w:r w:rsidR="0009720A" w:rsidRPr="00B22572">
        <w:rPr>
          <w:rFonts w:asciiTheme="minorHAnsi" w:hAnsiTheme="minorHAnsi" w:cstheme="minorHAnsi"/>
          <w:sz w:val="24"/>
          <w:szCs w:val="24"/>
          <w:lang w:eastAsia="en-US"/>
        </w:rPr>
        <w:t>4. november 2021</w:t>
      </w:r>
    </w:p>
    <w:p w14:paraId="0BB84836" w14:textId="77777777" w:rsidR="005D0F0D" w:rsidRPr="000E164A" w:rsidRDefault="005D0F0D" w:rsidP="005D0F0D">
      <w:pPr>
        <w:rPr>
          <w:rFonts w:asciiTheme="minorHAnsi" w:hAnsiTheme="minorHAnsi" w:cstheme="minorHAnsi"/>
          <w:lang w:eastAsia="en-US"/>
        </w:rPr>
      </w:pPr>
    </w:p>
    <w:p w14:paraId="6F3C7BEA" w14:textId="34EDD855" w:rsidR="00863DB9" w:rsidRDefault="0009720A" w:rsidP="00F92488">
      <w:pPr>
        <w:pStyle w:val="Ingenafstand"/>
        <w:rPr>
          <w:rFonts w:asciiTheme="minorHAnsi" w:eastAsiaTheme="majorEastAsia" w:hAnsiTheme="minorHAnsi" w:cstheme="minorHAnsi"/>
          <w:color w:val="365F91" w:themeColor="accent1" w:themeShade="BF"/>
          <w:sz w:val="32"/>
          <w:szCs w:val="32"/>
          <w:lang w:eastAsia="en-US"/>
        </w:rPr>
      </w:pPr>
      <w:bookmarkStart w:id="0" w:name="afd"/>
      <w:bookmarkStart w:id="1" w:name="navn"/>
      <w:bookmarkEnd w:id="0"/>
      <w:bookmarkEnd w:id="1"/>
      <w:r w:rsidRPr="0009720A">
        <w:rPr>
          <w:rFonts w:asciiTheme="minorHAnsi" w:eastAsiaTheme="majorEastAsia" w:hAnsiTheme="minorHAnsi" w:cstheme="minorHAnsi"/>
          <w:color w:val="365F91" w:themeColor="accent1" w:themeShade="BF"/>
          <w:sz w:val="32"/>
          <w:szCs w:val="32"/>
          <w:lang w:eastAsia="en-US"/>
        </w:rPr>
        <w:t>Elevernes livsverden skal være med til at afgøre, hvad historiefaglighed i skolen er – lokalhistorie er en løftestang</w:t>
      </w:r>
    </w:p>
    <w:p w14:paraId="2391152A" w14:textId="77777777" w:rsidR="0009720A" w:rsidRPr="000E164A" w:rsidRDefault="0009720A" w:rsidP="00F92488">
      <w:pPr>
        <w:pStyle w:val="Ingenafstand"/>
        <w:rPr>
          <w:rFonts w:asciiTheme="minorHAnsi" w:hAnsiTheme="minorHAnsi" w:cstheme="minorHAnsi"/>
          <w:lang w:eastAsia="en-US"/>
        </w:rPr>
      </w:pPr>
    </w:p>
    <w:p w14:paraId="411CCDCC" w14:textId="1AF3E7F8" w:rsidR="00863DB9" w:rsidRDefault="0009720A" w:rsidP="00863DB9">
      <w:pPr>
        <w:pStyle w:val="Ingenafstand"/>
        <w:rPr>
          <w:rStyle w:val="Strk"/>
          <w:rFonts w:asciiTheme="minorHAnsi" w:hAnsiTheme="minorHAnsi" w:cstheme="minorHAnsi"/>
          <w:sz w:val="22"/>
          <w:szCs w:val="22"/>
        </w:rPr>
      </w:pPr>
      <w:r w:rsidRPr="0009720A">
        <w:rPr>
          <w:rStyle w:val="Strk"/>
          <w:rFonts w:asciiTheme="minorHAnsi" w:hAnsiTheme="minorHAnsi" w:cstheme="minorHAnsi"/>
          <w:sz w:val="22"/>
          <w:szCs w:val="22"/>
        </w:rPr>
        <w:t xml:space="preserve">Mads Kieler har i år afsluttet sin uddannelse som lærer </w:t>
      </w:r>
      <w:r>
        <w:rPr>
          <w:rStyle w:val="Strk"/>
          <w:rFonts w:asciiTheme="minorHAnsi" w:hAnsiTheme="minorHAnsi" w:cstheme="minorHAnsi"/>
          <w:sz w:val="22"/>
          <w:szCs w:val="22"/>
        </w:rPr>
        <w:t>ved</w:t>
      </w:r>
      <w:r w:rsidRPr="0009720A">
        <w:rPr>
          <w:rStyle w:val="Strk"/>
          <w:rFonts w:asciiTheme="minorHAnsi" w:hAnsiTheme="minorHAnsi" w:cstheme="minorHAnsi"/>
          <w:sz w:val="22"/>
          <w:szCs w:val="22"/>
        </w:rPr>
        <w:t xml:space="preserve"> Københavns Professionshøjskole og har i dag på forlaget Gyldendal fået </w:t>
      </w:r>
      <w:r w:rsidR="004C46BE">
        <w:rPr>
          <w:rStyle w:val="Strk"/>
          <w:rFonts w:asciiTheme="minorHAnsi" w:hAnsiTheme="minorHAnsi" w:cstheme="minorHAnsi"/>
          <w:sz w:val="22"/>
          <w:szCs w:val="22"/>
        </w:rPr>
        <w:t xml:space="preserve">tildelt </w:t>
      </w:r>
      <w:r w:rsidRPr="0009720A">
        <w:rPr>
          <w:rStyle w:val="Strk"/>
          <w:rFonts w:asciiTheme="minorHAnsi" w:hAnsiTheme="minorHAnsi" w:cstheme="minorHAnsi"/>
          <w:sz w:val="22"/>
          <w:szCs w:val="22"/>
        </w:rPr>
        <w:t>prisen som årets bedste historiebachelor. Med prisen følger 5.000 kroner fra HistorieWeb.dk og Gyldendal.</w:t>
      </w:r>
    </w:p>
    <w:p w14:paraId="7A697D06" w14:textId="77777777" w:rsidR="0009720A" w:rsidRPr="00863DB9" w:rsidRDefault="0009720A" w:rsidP="00863DB9">
      <w:pPr>
        <w:pStyle w:val="Ingenafstand"/>
        <w:rPr>
          <w:rStyle w:val="Strk"/>
          <w:rFonts w:asciiTheme="minorHAnsi" w:hAnsiTheme="minorHAnsi" w:cstheme="minorHAnsi"/>
          <w:sz w:val="22"/>
          <w:szCs w:val="22"/>
        </w:rPr>
      </w:pPr>
    </w:p>
    <w:p w14:paraId="489BEEA0" w14:textId="221226E6"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Årets prisvinder i konkurrencen ”</w:t>
      </w:r>
      <w:proofErr w:type="spellStart"/>
      <w:r w:rsidRPr="0009720A">
        <w:rPr>
          <w:rFonts w:asciiTheme="minorHAnsi" w:hAnsiTheme="minorHAnsi" w:cstheme="minorHAnsi"/>
          <w:sz w:val="22"/>
          <w:szCs w:val="22"/>
          <w:lang w:eastAsia="en-US"/>
        </w:rPr>
        <w:t>HistorieWebs</w:t>
      </w:r>
      <w:proofErr w:type="spellEnd"/>
      <w:r w:rsidRPr="0009720A">
        <w:rPr>
          <w:rFonts w:asciiTheme="minorHAnsi" w:hAnsiTheme="minorHAnsi" w:cstheme="minorHAnsi"/>
          <w:sz w:val="22"/>
          <w:szCs w:val="22"/>
          <w:lang w:eastAsia="en-US"/>
        </w:rPr>
        <w:t xml:space="preserve"> Årsbachelor for lærerstuderende”, Mads Kieler, er den 13. i rækken af prisvindere </w:t>
      </w:r>
      <w:r>
        <w:rPr>
          <w:rFonts w:asciiTheme="minorHAnsi" w:hAnsiTheme="minorHAnsi" w:cstheme="minorHAnsi"/>
          <w:sz w:val="22"/>
          <w:szCs w:val="22"/>
          <w:lang w:eastAsia="en-US"/>
        </w:rPr>
        <w:t>–</w:t>
      </w:r>
      <w:r w:rsidRPr="0009720A">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og</w:t>
      </w:r>
      <w:r w:rsidRPr="0009720A">
        <w:rPr>
          <w:rFonts w:asciiTheme="minorHAnsi" w:hAnsiTheme="minorHAnsi" w:cstheme="minorHAnsi"/>
          <w:sz w:val="22"/>
          <w:szCs w:val="22"/>
          <w:lang w:eastAsia="en-US"/>
        </w:rPr>
        <w:t xml:space="preserve"> den første fra København</w:t>
      </w:r>
      <w:r w:rsidR="00E75541">
        <w:rPr>
          <w:rFonts w:asciiTheme="minorHAnsi" w:hAnsiTheme="minorHAnsi" w:cstheme="minorHAnsi"/>
          <w:sz w:val="22"/>
          <w:szCs w:val="22"/>
          <w:lang w:eastAsia="en-US"/>
        </w:rPr>
        <w:t>s</w:t>
      </w:r>
      <w:r w:rsidRPr="0009720A">
        <w:rPr>
          <w:rFonts w:asciiTheme="minorHAnsi" w:hAnsiTheme="minorHAnsi" w:cstheme="minorHAnsi"/>
          <w:sz w:val="22"/>
          <w:szCs w:val="22"/>
          <w:lang w:eastAsia="en-US"/>
        </w:rPr>
        <w:t xml:space="preserve"> Professionshøjskole.</w:t>
      </w:r>
    </w:p>
    <w:p w14:paraId="404D1767" w14:textId="77777777" w:rsidR="0009720A" w:rsidRPr="0009720A" w:rsidRDefault="0009720A" w:rsidP="0009720A">
      <w:pPr>
        <w:pStyle w:val="Ingenafstand"/>
        <w:rPr>
          <w:rFonts w:asciiTheme="minorHAnsi" w:hAnsiTheme="minorHAnsi" w:cstheme="minorHAnsi"/>
          <w:sz w:val="22"/>
          <w:szCs w:val="22"/>
          <w:lang w:eastAsia="en-US"/>
        </w:rPr>
      </w:pPr>
    </w:p>
    <w:p w14:paraId="211E501C" w14:textId="7F98B6CF"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 xml:space="preserve">Vinderopgaven er offentliggjort på </w:t>
      </w:r>
      <w:hyperlink r:id="rId9" w:history="1">
        <w:r w:rsidRPr="0009720A">
          <w:rPr>
            <w:rStyle w:val="Hyperlink"/>
            <w:rFonts w:asciiTheme="minorHAnsi" w:hAnsiTheme="minorHAnsi" w:cstheme="minorHAnsi"/>
            <w:sz w:val="22"/>
            <w:szCs w:val="22"/>
            <w:lang w:eastAsia="en-US"/>
          </w:rPr>
          <w:t>HistorieWeb.dk</w:t>
        </w:r>
      </w:hyperlink>
      <w:r w:rsidRPr="0009720A">
        <w:rPr>
          <w:rFonts w:asciiTheme="minorHAnsi" w:hAnsiTheme="minorHAnsi" w:cstheme="minorHAnsi"/>
          <w:sz w:val="22"/>
          <w:szCs w:val="22"/>
          <w:lang w:eastAsia="en-US"/>
        </w:rPr>
        <w:t xml:space="preserve"> – sammen med en lang række andre nye bacheloropgaver i historie. Tjek på </w:t>
      </w:r>
      <w:hyperlink r:id="rId10" w:history="1">
        <w:r w:rsidR="00341955" w:rsidRPr="0009720A">
          <w:rPr>
            <w:rStyle w:val="Hyperlink"/>
            <w:rFonts w:asciiTheme="minorHAnsi" w:hAnsiTheme="minorHAnsi" w:cstheme="minorHAnsi"/>
            <w:sz w:val="22"/>
            <w:szCs w:val="22"/>
            <w:lang w:eastAsia="en-US"/>
          </w:rPr>
          <w:t>HistorieWeb.dk</w:t>
        </w:r>
      </w:hyperlink>
      <w:r w:rsidR="00341955">
        <w:rPr>
          <w:rStyle w:val="Hyperlink"/>
          <w:rFonts w:asciiTheme="minorHAnsi" w:hAnsiTheme="minorHAnsi" w:cstheme="minorHAnsi"/>
          <w:sz w:val="22"/>
          <w:szCs w:val="22"/>
          <w:lang w:eastAsia="en-US"/>
        </w:rPr>
        <w:t xml:space="preserve"> </w:t>
      </w:r>
      <w:r w:rsidRPr="0009720A">
        <w:rPr>
          <w:rFonts w:asciiTheme="minorHAnsi" w:hAnsiTheme="minorHAnsi" w:cstheme="minorHAnsi"/>
          <w:sz w:val="22"/>
          <w:szCs w:val="22"/>
          <w:lang w:eastAsia="en-US"/>
        </w:rPr>
        <w:t>årets konkurrerende opgaver og find andre fine opgaver.</w:t>
      </w:r>
    </w:p>
    <w:p w14:paraId="64B81C6A" w14:textId="77777777" w:rsidR="0009720A" w:rsidRPr="0009720A" w:rsidRDefault="0009720A" w:rsidP="0009720A">
      <w:pPr>
        <w:pStyle w:val="Ingenafstand"/>
        <w:rPr>
          <w:rFonts w:asciiTheme="minorHAnsi" w:hAnsiTheme="minorHAnsi" w:cstheme="minorHAnsi"/>
          <w:sz w:val="22"/>
          <w:szCs w:val="22"/>
          <w:lang w:eastAsia="en-US"/>
        </w:rPr>
      </w:pPr>
    </w:p>
    <w:p w14:paraId="22F40FCD" w14:textId="04498744"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 xml:space="preserve">Titlen på Mads Kielers bacheloropgave – </w:t>
      </w:r>
      <w:r w:rsidRPr="00CB16F2">
        <w:rPr>
          <w:rFonts w:asciiTheme="minorHAnsi" w:hAnsiTheme="minorHAnsi" w:cstheme="minorHAnsi"/>
          <w:sz w:val="22"/>
          <w:szCs w:val="22"/>
          <w:lang w:eastAsia="en-US"/>
        </w:rPr>
        <w:t>”Lokalhistorie, historiebevidsthed og den meningsfulde historieundervisning”</w:t>
      </w:r>
      <w:r w:rsidRPr="0009720A">
        <w:rPr>
          <w:rFonts w:asciiTheme="minorHAnsi" w:hAnsiTheme="minorHAnsi" w:cstheme="minorHAnsi"/>
          <w:sz w:val="22"/>
          <w:szCs w:val="22"/>
          <w:lang w:eastAsia="en-US"/>
        </w:rPr>
        <w:t xml:space="preserve"> – er tydelige signalord for opgavens diskussioner. Selvfølgelig er det en udfordring for både historielærer og fag, hvis mange elever har vanskeligt ved at se meningen med faget, hvis de har vanskeligt ved at se, hvad historien har med deres eget liv at gøre.</w:t>
      </w:r>
    </w:p>
    <w:p w14:paraId="33CFC5C8" w14:textId="77777777" w:rsidR="0009720A" w:rsidRPr="0009720A" w:rsidRDefault="0009720A" w:rsidP="0009720A">
      <w:pPr>
        <w:pStyle w:val="Ingenafstand"/>
        <w:rPr>
          <w:rFonts w:asciiTheme="minorHAnsi" w:hAnsiTheme="minorHAnsi" w:cstheme="minorHAnsi"/>
          <w:sz w:val="22"/>
          <w:szCs w:val="22"/>
          <w:lang w:eastAsia="en-US"/>
        </w:rPr>
      </w:pPr>
    </w:p>
    <w:p w14:paraId="080EE5D8" w14:textId="39B00D37"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Mads Kieler spørger, om historier og udviklinger i lokalområdet kan være en løftestang for større meningsfuldhed i undervisningen, altså om eleverne i arbejdet med nærområdets udfordringer og problemstillinger kan opleve en større grad af mening og engagement. Svaret er ja i Mads Kielers undersøgelse. Det er ikke et tyndt baseret overbuds-ja</w:t>
      </w:r>
      <w:r w:rsidR="00A47FA5">
        <w:rPr>
          <w:rFonts w:asciiTheme="minorHAnsi" w:hAnsiTheme="minorHAnsi" w:cstheme="minorHAnsi"/>
          <w:sz w:val="22"/>
          <w:szCs w:val="22"/>
          <w:lang w:eastAsia="en-US"/>
        </w:rPr>
        <w:t>,</w:t>
      </w:r>
      <w:r w:rsidRPr="0009720A">
        <w:rPr>
          <w:rFonts w:asciiTheme="minorHAnsi" w:hAnsiTheme="minorHAnsi" w:cstheme="minorHAnsi"/>
          <w:sz w:val="22"/>
          <w:szCs w:val="22"/>
          <w:lang w:eastAsia="en-US"/>
        </w:rPr>
        <w:t xml:space="preserve"> men et kritisk og gennemreflekteret ja.</w:t>
      </w:r>
    </w:p>
    <w:p w14:paraId="31F7D744" w14:textId="77777777" w:rsidR="00A47FA5" w:rsidRPr="0009720A" w:rsidRDefault="00A47FA5" w:rsidP="0009720A">
      <w:pPr>
        <w:pStyle w:val="Ingenafstand"/>
        <w:rPr>
          <w:rFonts w:asciiTheme="minorHAnsi" w:hAnsiTheme="minorHAnsi" w:cstheme="minorHAnsi"/>
          <w:sz w:val="22"/>
          <w:szCs w:val="22"/>
          <w:lang w:eastAsia="en-US"/>
        </w:rPr>
      </w:pPr>
    </w:p>
    <w:p w14:paraId="3E94560D" w14:textId="23D83E51"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Hvis blandt andet lokalhistorien generelt kan skabe nye og bedre kvaliteter i undervisningen, så er det formentlig fordi, elevernes egne livsverdener nu kommer direkte til udfoldelse i faget. Der knyttes nye og anderledes bånd mellem stoffet og eleverne</w:t>
      </w:r>
      <w:r w:rsidR="00A47FA5">
        <w:rPr>
          <w:rFonts w:asciiTheme="minorHAnsi" w:hAnsiTheme="minorHAnsi" w:cstheme="minorHAnsi"/>
          <w:sz w:val="22"/>
          <w:szCs w:val="22"/>
          <w:lang w:eastAsia="en-US"/>
        </w:rPr>
        <w:t>, o</w:t>
      </w:r>
      <w:r w:rsidRPr="0009720A">
        <w:rPr>
          <w:rFonts w:asciiTheme="minorHAnsi" w:hAnsiTheme="minorHAnsi" w:cstheme="minorHAnsi"/>
          <w:sz w:val="22"/>
          <w:szCs w:val="22"/>
          <w:lang w:eastAsia="en-US"/>
        </w:rPr>
        <w:t>g dette giver didaktisk stof til eftertanke: Hvor meget og hvordan kan elevernes livsverdener få plads i undervisningen i forhold til en meget traditionel opfattelse af historiefaglig undervisning?</w:t>
      </w:r>
    </w:p>
    <w:p w14:paraId="39DB7A20" w14:textId="77777777" w:rsidR="00A47FA5" w:rsidRPr="0009720A" w:rsidRDefault="00A47FA5" w:rsidP="0009720A">
      <w:pPr>
        <w:pStyle w:val="Ingenafstand"/>
        <w:rPr>
          <w:rFonts w:asciiTheme="minorHAnsi" w:hAnsiTheme="minorHAnsi" w:cstheme="minorHAnsi"/>
          <w:sz w:val="22"/>
          <w:szCs w:val="22"/>
          <w:lang w:eastAsia="en-US"/>
        </w:rPr>
      </w:pPr>
    </w:p>
    <w:p w14:paraId="5BB60E9B" w14:textId="04B17FF6"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 xml:space="preserve">Mads Kieler lader sig inspirere bredt teoretisk set. I diskussionen af nærområdets potentialer er han blandt andet påvirket af god og klassisk </w:t>
      </w:r>
      <w:proofErr w:type="spellStart"/>
      <w:r w:rsidRPr="0009720A">
        <w:rPr>
          <w:rFonts w:asciiTheme="minorHAnsi" w:hAnsiTheme="minorHAnsi" w:cstheme="minorHAnsi"/>
          <w:sz w:val="22"/>
          <w:szCs w:val="22"/>
          <w:lang w:eastAsia="en-US"/>
        </w:rPr>
        <w:t>udeskoleteori</w:t>
      </w:r>
      <w:proofErr w:type="spellEnd"/>
      <w:r w:rsidRPr="0009720A">
        <w:rPr>
          <w:rFonts w:asciiTheme="minorHAnsi" w:hAnsiTheme="minorHAnsi" w:cstheme="minorHAnsi"/>
          <w:sz w:val="22"/>
          <w:szCs w:val="22"/>
          <w:lang w:eastAsia="en-US"/>
        </w:rPr>
        <w:t>, og læringsteoretisk går han elegant igennem en analyse og argumentation med praksisfællesskabers betydning for læringen i et lokalhistorisk emne. Og når han udkrystalliserer pointerne fra de elevinterview, opgaven rummer, ser han tydeligt, at ”…</w:t>
      </w:r>
      <w:r w:rsidR="00A47FA5">
        <w:rPr>
          <w:rFonts w:asciiTheme="minorHAnsi" w:hAnsiTheme="minorHAnsi" w:cstheme="minorHAnsi"/>
          <w:sz w:val="22"/>
          <w:szCs w:val="22"/>
          <w:lang w:eastAsia="en-US"/>
        </w:rPr>
        <w:t xml:space="preserve"> </w:t>
      </w:r>
      <w:r w:rsidRPr="0009720A">
        <w:rPr>
          <w:rFonts w:asciiTheme="minorHAnsi" w:hAnsiTheme="minorHAnsi" w:cstheme="minorHAnsi"/>
          <w:sz w:val="22"/>
          <w:szCs w:val="22"/>
          <w:lang w:eastAsia="en-US"/>
        </w:rPr>
        <w:t>metodemangfoldighed, en aktiv elevrolle og inddragelse af livsverdenen er med til at gøre historieundervisningen meningsfuld for dem [eleverne]”.</w:t>
      </w:r>
    </w:p>
    <w:p w14:paraId="1D768860" w14:textId="77777777" w:rsidR="00A47FA5" w:rsidRPr="0009720A" w:rsidRDefault="00A47FA5" w:rsidP="0009720A">
      <w:pPr>
        <w:pStyle w:val="Ingenafstand"/>
        <w:rPr>
          <w:rFonts w:asciiTheme="minorHAnsi" w:hAnsiTheme="minorHAnsi" w:cstheme="minorHAnsi"/>
          <w:sz w:val="22"/>
          <w:szCs w:val="22"/>
          <w:lang w:eastAsia="en-US"/>
        </w:rPr>
      </w:pPr>
    </w:p>
    <w:p w14:paraId="16FB855E" w14:textId="77777777" w:rsidR="00A47FA5"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 xml:space="preserve">Men historieundervisningen skal ikke være et tag-selv-bord rent indholdsmæssigt, hvilket bliver tydeligt, når Mads Kieler diskuterer risikoen for rodløshed i en historieundervisning præget af </w:t>
      </w:r>
      <w:proofErr w:type="spellStart"/>
      <w:r w:rsidRPr="0009720A">
        <w:rPr>
          <w:rFonts w:asciiTheme="minorHAnsi" w:hAnsiTheme="minorHAnsi" w:cstheme="minorHAnsi"/>
          <w:sz w:val="22"/>
          <w:szCs w:val="22"/>
          <w:lang w:eastAsia="en-US"/>
        </w:rPr>
        <w:t>livsverdensammenhænge</w:t>
      </w:r>
      <w:proofErr w:type="spellEnd"/>
      <w:r w:rsidRPr="0009720A">
        <w:rPr>
          <w:rFonts w:asciiTheme="minorHAnsi" w:hAnsiTheme="minorHAnsi" w:cstheme="minorHAnsi"/>
          <w:sz w:val="22"/>
          <w:szCs w:val="22"/>
          <w:lang w:eastAsia="en-US"/>
        </w:rPr>
        <w:t>.</w:t>
      </w:r>
    </w:p>
    <w:p w14:paraId="686A5AE0" w14:textId="77777777" w:rsidR="00A47FA5" w:rsidRDefault="00A47FA5" w:rsidP="0009720A">
      <w:pPr>
        <w:pStyle w:val="Ingenafstand"/>
        <w:rPr>
          <w:rFonts w:asciiTheme="minorHAnsi" w:hAnsiTheme="minorHAnsi" w:cstheme="minorHAnsi"/>
          <w:sz w:val="22"/>
          <w:szCs w:val="22"/>
          <w:lang w:eastAsia="en-US"/>
        </w:rPr>
      </w:pPr>
    </w:p>
    <w:p w14:paraId="1226D61E" w14:textId="44778B3F" w:rsidR="0009720A" w:rsidRDefault="0009720A" w:rsidP="0009720A">
      <w:pPr>
        <w:pStyle w:val="Ingenafstand"/>
        <w:rPr>
          <w:rFonts w:asciiTheme="minorHAnsi" w:hAnsiTheme="minorHAnsi" w:cstheme="minorHAnsi"/>
          <w:sz w:val="22"/>
          <w:szCs w:val="22"/>
          <w:lang w:eastAsia="en-US"/>
        </w:rPr>
      </w:pPr>
      <w:r w:rsidRPr="0009720A">
        <w:rPr>
          <w:rFonts w:asciiTheme="minorHAnsi" w:hAnsiTheme="minorHAnsi" w:cstheme="minorHAnsi"/>
          <w:sz w:val="22"/>
          <w:szCs w:val="22"/>
          <w:lang w:eastAsia="en-US"/>
        </w:rPr>
        <w:t xml:space="preserve">”Kieler er vidunderligt kritisk og reflekterende. Det er prisværdigt, hvad han får ud af sin egen stille og vedvarende eftertanke. Og vi må huske, at denne opgave, </w:t>
      </w:r>
      <w:r w:rsidR="000B7446">
        <w:rPr>
          <w:rFonts w:asciiTheme="minorHAnsi" w:hAnsiTheme="minorHAnsi" w:cstheme="minorHAnsi"/>
          <w:sz w:val="22"/>
          <w:szCs w:val="22"/>
          <w:lang w:eastAsia="en-US"/>
        </w:rPr>
        <w:t>lige</w:t>
      </w:r>
      <w:r w:rsidRPr="0009720A">
        <w:rPr>
          <w:rFonts w:asciiTheme="minorHAnsi" w:hAnsiTheme="minorHAnsi" w:cstheme="minorHAnsi"/>
          <w:sz w:val="22"/>
          <w:szCs w:val="22"/>
          <w:lang w:eastAsia="en-US"/>
        </w:rPr>
        <w:t xml:space="preserve">som hundredvis af andre bacheloropgaver, er blevet til under meget udfordrende omstændigheder på grund af </w:t>
      </w:r>
      <w:proofErr w:type="spellStart"/>
      <w:r w:rsidRPr="0009720A">
        <w:rPr>
          <w:rFonts w:asciiTheme="minorHAnsi" w:hAnsiTheme="minorHAnsi" w:cstheme="minorHAnsi"/>
          <w:sz w:val="22"/>
          <w:szCs w:val="22"/>
          <w:lang w:eastAsia="en-US"/>
        </w:rPr>
        <w:t>coronaen</w:t>
      </w:r>
      <w:proofErr w:type="spellEnd"/>
      <w:r w:rsidRPr="0009720A">
        <w:rPr>
          <w:rFonts w:asciiTheme="minorHAnsi" w:hAnsiTheme="minorHAnsi" w:cstheme="minorHAnsi"/>
          <w:sz w:val="22"/>
          <w:szCs w:val="22"/>
          <w:lang w:eastAsia="en-US"/>
        </w:rPr>
        <w:t>”, siger Sten Larsen, webredaktør på HistorieWeb.dk</w:t>
      </w:r>
      <w:r w:rsidR="00A47FA5">
        <w:rPr>
          <w:rFonts w:asciiTheme="minorHAnsi" w:hAnsiTheme="minorHAnsi" w:cstheme="minorHAnsi"/>
          <w:sz w:val="22"/>
          <w:szCs w:val="22"/>
          <w:lang w:eastAsia="en-US"/>
        </w:rPr>
        <w:t>.</w:t>
      </w:r>
    </w:p>
    <w:p w14:paraId="132E70F7" w14:textId="77777777" w:rsidR="0009720A" w:rsidRDefault="0009720A" w:rsidP="0009720A">
      <w:pPr>
        <w:pStyle w:val="Ingenafstand"/>
        <w:rPr>
          <w:rFonts w:asciiTheme="minorHAnsi" w:hAnsiTheme="minorHAnsi" w:cstheme="minorHAnsi"/>
          <w:sz w:val="22"/>
          <w:szCs w:val="22"/>
          <w:lang w:eastAsia="en-US"/>
        </w:rPr>
      </w:pPr>
    </w:p>
    <w:p w14:paraId="7C6E74EE" w14:textId="3BB40EAA" w:rsidR="000E164A" w:rsidRDefault="000E164A" w:rsidP="0009720A">
      <w:pPr>
        <w:pStyle w:val="Ingenafstand"/>
        <w:rPr>
          <w:rFonts w:asciiTheme="minorHAnsi" w:hAnsiTheme="minorHAnsi" w:cstheme="minorHAnsi"/>
          <w:sz w:val="22"/>
          <w:szCs w:val="22"/>
          <w:lang w:eastAsia="en-US"/>
        </w:rPr>
      </w:pPr>
    </w:p>
    <w:p w14:paraId="329A38F6" w14:textId="05A35359" w:rsidR="00920E6B" w:rsidRDefault="00B215EA" w:rsidP="000E164A">
      <w:pPr>
        <w:pStyle w:val="Ingenafstand"/>
        <w:rPr>
          <w:rFonts w:asciiTheme="minorHAnsi" w:hAnsiTheme="minorHAnsi" w:cstheme="minorHAnsi"/>
          <w:i/>
          <w:iCs/>
          <w:sz w:val="22"/>
          <w:szCs w:val="22"/>
          <w:lang w:eastAsia="en-US"/>
        </w:rPr>
      </w:pPr>
      <w:r>
        <w:rPr>
          <w:rFonts w:asciiTheme="minorHAnsi" w:hAnsiTheme="minorHAnsi" w:cstheme="minorHAnsi"/>
          <w:noProof/>
          <w:sz w:val="22"/>
          <w:szCs w:val="22"/>
          <w:lang w:eastAsia="en-US"/>
        </w:rPr>
        <w:drawing>
          <wp:anchor distT="0" distB="0" distL="114300" distR="114300" simplePos="0" relativeHeight="251665408" behindDoc="1" locked="0" layoutInCell="1" allowOverlap="1" wp14:anchorId="374E1AB3" wp14:editId="4C4D4216">
            <wp:simplePos x="0" y="0"/>
            <wp:positionH relativeFrom="margin">
              <wp:align>left</wp:align>
            </wp:positionH>
            <wp:positionV relativeFrom="paragraph">
              <wp:posOffset>45720</wp:posOffset>
            </wp:positionV>
            <wp:extent cx="2868930" cy="2105025"/>
            <wp:effectExtent l="38100" t="38100" r="102870" b="85725"/>
            <wp:wrapTight wrapText="bothSides">
              <wp:wrapPolygon edited="0">
                <wp:start x="0" y="-391"/>
                <wp:lineTo x="-287" y="-195"/>
                <wp:lineTo x="-287" y="21502"/>
                <wp:lineTo x="-143" y="22284"/>
                <wp:lineTo x="21944" y="22284"/>
                <wp:lineTo x="22088" y="21698"/>
                <wp:lineTo x="22231" y="2932"/>
                <wp:lineTo x="21801" y="0"/>
                <wp:lineTo x="21801" y="-391"/>
                <wp:lineTo x="0" y="-391"/>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276" cy="2114474"/>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10CDA" w:rsidRPr="00710CDA">
        <w:rPr>
          <w:rFonts w:asciiTheme="minorHAnsi" w:hAnsiTheme="minorHAnsi" w:cstheme="minorHAnsi"/>
          <w:i/>
          <w:iCs/>
          <w:noProof/>
          <w:sz w:val="22"/>
          <w:szCs w:val="22"/>
          <w:lang w:eastAsia="en-US"/>
        </w:rPr>
        <w:t>Mads Kieler modtager som Historieweb’ens Årsbachelor 2021 et gavekort på 5.000 kroner til Gyldendal-udgivelser.</w:t>
      </w:r>
      <w:r w:rsidR="00710CDA">
        <w:rPr>
          <w:rFonts w:asciiTheme="minorHAnsi" w:hAnsiTheme="minorHAnsi" w:cstheme="minorHAnsi"/>
          <w:i/>
          <w:iCs/>
          <w:noProof/>
          <w:sz w:val="22"/>
          <w:szCs w:val="22"/>
          <w:lang w:eastAsia="en-US"/>
        </w:rPr>
        <w:t xml:space="preserve"> </w:t>
      </w:r>
      <w:r w:rsidR="00710CDA" w:rsidRPr="00710CDA">
        <w:rPr>
          <w:rFonts w:asciiTheme="minorHAnsi" w:hAnsiTheme="minorHAnsi" w:cstheme="minorHAnsi"/>
          <w:i/>
          <w:iCs/>
          <w:sz w:val="22"/>
          <w:szCs w:val="22"/>
          <w:lang w:eastAsia="en-US"/>
        </w:rPr>
        <w:t xml:space="preserve">Mads Kielers bacheloropgave – ”Lokalhistorie, historiebevidsthed og den meningsfulde historieundervisning” </w:t>
      </w:r>
      <w:r w:rsidR="00710CDA">
        <w:rPr>
          <w:rFonts w:asciiTheme="minorHAnsi" w:hAnsiTheme="minorHAnsi" w:cstheme="minorHAnsi"/>
          <w:i/>
          <w:iCs/>
          <w:sz w:val="22"/>
          <w:szCs w:val="22"/>
          <w:lang w:eastAsia="en-US"/>
        </w:rPr>
        <w:t>–</w:t>
      </w:r>
      <w:r w:rsidR="00710CDA" w:rsidRPr="00710CDA">
        <w:rPr>
          <w:rFonts w:asciiTheme="minorHAnsi" w:hAnsiTheme="minorHAnsi" w:cstheme="minorHAnsi"/>
          <w:i/>
          <w:iCs/>
          <w:sz w:val="22"/>
          <w:szCs w:val="22"/>
          <w:lang w:eastAsia="en-US"/>
        </w:rPr>
        <w:t xml:space="preserve"> kan downloades </w:t>
      </w:r>
      <w:hyperlink r:id="rId12" w:history="1">
        <w:r w:rsidR="00710CDA" w:rsidRPr="00710CDA">
          <w:rPr>
            <w:rStyle w:val="Hyperlink"/>
            <w:rFonts w:asciiTheme="minorHAnsi" w:hAnsiTheme="minorHAnsi" w:cstheme="minorHAnsi"/>
            <w:i/>
            <w:iCs/>
            <w:sz w:val="22"/>
            <w:szCs w:val="22"/>
            <w:lang w:eastAsia="en-US"/>
          </w:rPr>
          <w:t>her</w:t>
        </w:r>
      </w:hyperlink>
      <w:r w:rsidR="00710CDA" w:rsidRPr="00710CDA">
        <w:rPr>
          <w:rFonts w:asciiTheme="minorHAnsi" w:hAnsiTheme="minorHAnsi" w:cstheme="minorHAnsi"/>
          <w:i/>
          <w:iCs/>
          <w:sz w:val="22"/>
          <w:szCs w:val="22"/>
          <w:lang w:eastAsia="en-US"/>
        </w:rPr>
        <w:t>.</w:t>
      </w:r>
    </w:p>
    <w:p w14:paraId="4FB9861E" w14:textId="1B5B126E" w:rsidR="00BA3CFE" w:rsidRDefault="00BA3CFE" w:rsidP="000E164A">
      <w:pPr>
        <w:pStyle w:val="Ingenafstand"/>
        <w:rPr>
          <w:rFonts w:asciiTheme="minorHAnsi" w:hAnsiTheme="minorHAnsi" w:cstheme="minorHAnsi"/>
          <w:i/>
          <w:iCs/>
          <w:sz w:val="22"/>
          <w:szCs w:val="22"/>
          <w:lang w:eastAsia="en-US"/>
        </w:rPr>
      </w:pPr>
    </w:p>
    <w:p w14:paraId="0FDEBE29" w14:textId="6F31E736" w:rsidR="00BA3CFE" w:rsidRDefault="00BA3CFE" w:rsidP="000E164A">
      <w:pPr>
        <w:pStyle w:val="Ingenafstand"/>
        <w:rPr>
          <w:rFonts w:asciiTheme="minorHAnsi" w:hAnsiTheme="minorHAnsi" w:cstheme="minorHAnsi"/>
          <w:i/>
          <w:iCs/>
          <w:sz w:val="22"/>
          <w:szCs w:val="22"/>
          <w:lang w:eastAsia="en-US"/>
        </w:rPr>
      </w:pPr>
    </w:p>
    <w:p w14:paraId="034A81C1" w14:textId="3DA99907" w:rsidR="00BA3CFE" w:rsidRPr="001318F3" w:rsidRDefault="00BA3CFE" w:rsidP="00BA3CFE">
      <w:pPr>
        <w:suppressAutoHyphens/>
        <w:spacing w:after="200" w:line="276" w:lineRule="auto"/>
        <w:rPr>
          <w:rFonts w:asciiTheme="minorHAnsi" w:hAnsiTheme="minorHAnsi" w:cstheme="minorHAnsi"/>
          <w:iCs/>
        </w:rPr>
      </w:pPr>
      <w:r w:rsidRPr="001318F3">
        <w:rPr>
          <w:rFonts w:asciiTheme="minorHAnsi" w:hAnsiTheme="minorHAnsi" w:cstheme="minorHAnsi"/>
          <w:iCs/>
        </w:rPr>
        <w:t>Foto i høj opløsning af prisvindere</w:t>
      </w:r>
      <w:r>
        <w:rPr>
          <w:rFonts w:asciiTheme="minorHAnsi" w:hAnsiTheme="minorHAnsi" w:cstheme="minorHAnsi"/>
          <w:iCs/>
        </w:rPr>
        <w:t>n</w:t>
      </w:r>
      <w:r w:rsidRPr="001318F3">
        <w:rPr>
          <w:rFonts w:asciiTheme="minorHAnsi" w:hAnsiTheme="minorHAnsi" w:cstheme="minorHAnsi"/>
          <w:iCs/>
        </w:rPr>
        <w:t xml:space="preserve"> </w:t>
      </w:r>
      <w:r>
        <w:rPr>
          <w:rFonts w:asciiTheme="minorHAnsi" w:hAnsiTheme="minorHAnsi" w:cstheme="minorHAnsi"/>
          <w:iCs/>
        </w:rPr>
        <w:t>fås</w:t>
      </w:r>
      <w:r w:rsidRPr="001318F3">
        <w:rPr>
          <w:rFonts w:asciiTheme="minorHAnsi" w:hAnsiTheme="minorHAnsi" w:cstheme="minorHAnsi"/>
          <w:iCs/>
        </w:rPr>
        <w:t xml:space="preserve"> ved at skrive til </w:t>
      </w:r>
      <w:hyperlink r:id="rId13" w:history="1">
        <w:r w:rsidRPr="00B0648F">
          <w:rPr>
            <w:rStyle w:val="Hyperlink"/>
            <w:rFonts w:asciiTheme="minorHAnsi" w:hAnsiTheme="minorHAnsi" w:cstheme="minorHAnsi"/>
            <w:iCs/>
          </w:rPr>
          <w:t>kim_moeller_hansen@gyldendal.dk</w:t>
        </w:r>
      </w:hyperlink>
      <w:r>
        <w:rPr>
          <w:rFonts w:asciiTheme="minorHAnsi" w:hAnsiTheme="minorHAnsi" w:cstheme="minorHAnsi"/>
          <w:iCs/>
        </w:rPr>
        <w:t xml:space="preserve"> </w:t>
      </w:r>
    </w:p>
    <w:p w14:paraId="474EE112" w14:textId="5C607120" w:rsidR="00920E6B" w:rsidRDefault="00920E6B" w:rsidP="000E164A">
      <w:pPr>
        <w:pStyle w:val="Ingenafstand"/>
        <w:rPr>
          <w:rFonts w:asciiTheme="minorHAnsi" w:hAnsiTheme="minorHAnsi" w:cstheme="minorHAnsi"/>
          <w:sz w:val="22"/>
          <w:szCs w:val="22"/>
          <w:lang w:eastAsia="en-US"/>
        </w:rPr>
      </w:pPr>
    </w:p>
    <w:p w14:paraId="650FF67D" w14:textId="4E005771" w:rsidR="00F92488" w:rsidRPr="000E164A" w:rsidRDefault="00F92488" w:rsidP="00F92488">
      <w:pPr>
        <w:pStyle w:val="Ingenafstand"/>
        <w:rPr>
          <w:rFonts w:asciiTheme="minorHAnsi" w:hAnsiTheme="minorHAnsi" w:cstheme="minorHAnsi"/>
          <w:sz w:val="22"/>
          <w:szCs w:val="22"/>
          <w:lang w:eastAsia="en-US"/>
        </w:rPr>
      </w:pPr>
      <w:r w:rsidRPr="000E164A">
        <w:rPr>
          <w:rFonts w:asciiTheme="minorHAnsi" w:hAnsiTheme="minorHAnsi" w:cstheme="minorHAnsi"/>
          <w:sz w:val="22"/>
          <w:szCs w:val="22"/>
          <w:lang w:eastAsia="en-US"/>
        </w:rPr>
        <w:t xml:space="preserve">Yderligere information om årets historiebachelor fås hos Sten Larsen, webredaktør på HistorieWeb.dk: </w:t>
      </w:r>
      <w:hyperlink r:id="rId14" w:history="1">
        <w:r w:rsidRPr="000E164A">
          <w:rPr>
            <w:rStyle w:val="Hyperlink"/>
            <w:rFonts w:asciiTheme="minorHAnsi" w:hAnsiTheme="minorHAnsi" w:cstheme="minorHAnsi"/>
            <w:sz w:val="22"/>
            <w:szCs w:val="22"/>
            <w:lang w:eastAsia="en-US"/>
          </w:rPr>
          <w:t>info@historieweb.dk</w:t>
        </w:r>
      </w:hyperlink>
      <w:r w:rsidRPr="000E164A">
        <w:rPr>
          <w:rFonts w:asciiTheme="minorHAnsi" w:hAnsiTheme="minorHAnsi" w:cstheme="minorHAnsi"/>
          <w:sz w:val="22"/>
          <w:szCs w:val="22"/>
          <w:lang w:eastAsia="en-US"/>
        </w:rPr>
        <w:t xml:space="preserve">, +45 22 50 42 91. </w:t>
      </w:r>
    </w:p>
    <w:p w14:paraId="30700190" w14:textId="77777777" w:rsidR="00F92488" w:rsidRPr="000E164A" w:rsidRDefault="00F92488" w:rsidP="00F92488">
      <w:pPr>
        <w:pStyle w:val="Ingenafstand"/>
        <w:rPr>
          <w:rFonts w:asciiTheme="minorHAnsi" w:hAnsiTheme="minorHAnsi" w:cstheme="minorHAnsi"/>
          <w:sz w:val="22"/>
          <w:szCs w:val="22"/>
          <w:lang w:eastAsia="en-US"/>
        </w:rPr>
      </w:pPr>
    </w:p>
    <w:p w14:paraId="53F8B738" w14:textId="55FCF7DD" w:rsidR="00F92488" w:rsidRPr="00D53CC8" w:rsidRDefault="00F92488" w:rsidP="00F92488">
      <w:pPr>
        <w:pStyle w:val="Ingenafstand"/>
        <w:rPr>
          <w:rFonts w:asciiTheme="minorHAnsi" w:hAnsiTheme="minorHAnsi" w:cstheme="minorHAnsi"/>
          <w:i/>
          <w:iCs/>
          <w:sz w:val="22"/>
          <w:szCs w:val="22"/>
          <w:lang w:eastAsia="en-US"/>
        </w:rPr>
      </w:pPr>
      <w:r w:rsidRPr="00D53CC8">
        <w:rPr>
          <w:rFonts w:asciiTheme="minorHAnsi" w:hAnsiTheme="minorHAnsi" w:cstheme="minorHAnsi"/>
          <w:i/>
          <w:iCs/>
          <w:sz w:val="22"/>
          <w:szCs w:val="22"/>
          <w:lang w:eastAsia="en-US"/>
        </w:rPr>
        <w:t>På vegne af HistorieWeb.dk og Gyldendal</w:t>
      </w:r>
    </w:p>
    <w:p w14:paraId="37938801" w14:textId="07CB1B42" w:rsidR="00152A38" w:rsidRPr="000E164A" w:rsidRDefault="00152A38" w:rsidP="00F92488">
      <w:pPr>
        <w:suppressAutoHyphens/>
        <w:rPr>
          <w:rFonts w:asciiTheme="minorHAnsi" w:hAnsiTheme="minorHAnsi" w:cstheme="minorHAnsi"/>
          <w:sz w:val="22"/>
          <w:szCs w:val="22"/>
        </w:rPr>
      </w:pPr>
    </w:p>
    <w:p w14:paraId="3216D294" w14:textId="6BF46F05" w:rsidR="005E7C85" w:rsidRPr="00152A38" w:rsidRDefault="005E7C85" w:rsidP="00F92488">
      <w:pPr>
        <w:suppressAutoHyphens/>
        <w:rPr>
          <w:rFonts w:asciiTheme="minorHAnsi" w:hAnsiTheme="minorHAnsi" w:cstheme="minorHAnsi"/>
        </w:rPr>
      </w:pPr>
      <w:r w:rsidRPr="00152A38">
        <w:rPr>
          <w:rFonts w:asciiTheme="minorHAnsi" w:hAnsiTheme="minorHAnsi" w:cstheme="minorHAnsi"/>
        </w:rPr>
        <w:t>Kim Møller Hansen</w:t>
      </w:r>
    </w:p>
    <w:p w14:paraId="3099556D" w14:textId="792C7A8E" w:rsidR="005E7C85" w:rsidRPr="00152A38" w:rsidRDefault="00D53CC8" w:rsidP="00C81348">
      <w:pPr>
        <w:suppressAutoHyphens/>
        <w:rPr>
          <w:rFonts w:asciiTheme="minorHAnsi" w:hAnsiTheme="minorHAnsi" w:cstheme="minorHAnsi"/>
        </w:rPr>
      </w:pPr>
      <w:bookmarkStart w:id="2" w:name="titel"/>
      <w:bookmarkEnd w:id="2"/>
      <w:r w:rsidRPr="00152A38">
        <w:rPr>
          <w:rFonts w:asciiTheme="minorHAnsi" w:hAnsiTheme="minorHAnsi" w:cstheme="minorHAnsi"/>
        </w:rPr>
        <w:t>R</w:t>
      </w:r>
      <w:r w:rsidR="005E7C85" w:rsidRPr="00152A38">
        <w:rPr>
          <w:rFonts w:asciiTheme="minorHAnsi" w:hAnsiTheme="minorHAnsi" w:cstheme="minorHAnsi"/>
        </w:rPr>
        <w:t>edaktionschef</w:t>
      </w:r>
    </w:p>
    <w:p w14:paraId="056F1264" w14:textId="350185DA" w:rsidR="005E7C85" w:rsidRPr="00152A38" w:rsidRDefault="00D53CC8" w:rsidP="00C81348">
      <w:pPr>
        <w:suppressAutoHyphens/>
        <w:rPr>
          <w:rFonts w:asciiTheme="minorHAnsi" w:hAnsiTheme="minorHAnsi" w:cstheme="minorHAnsi"/>
        </w:rPr>
      </w:pPr>
      <w:r w:rsidRPr="00152A38">
        <w:rPr>
          <w:rFonts w:asciiTheme="minorHAnsi" w:hAnsiTheme="minorHAnsi" w:cstheme="minorHAnsi"/>
        </w:rPr>
        <w:t>Natur - Kultur</w:t>
      </w:r>
    </w:p>
    <w:p w14:paraId="11212700" w14:textId="4BAAFC75" w:rsidR="00C47D0A" w:rsidRPr="00152A38" w:rsidRDefault="00C47D0A" w:rsidP="00C81348">
      <w:pPr>
        <w:suppressAutoHyphens/>
        <w:rPr>
          <w:rFonts w:asciiTheme="minorHAnsi" w:hAnsiTheme="minorHAnsi" w:cstheme="minorHAnsi"/>
        </w:rPr>
      </w:pPr>
      <w:r w:rsidRPr="00152A38">
        <w:rPr>
          <w:rFonts w:asciiTheme="minorHAnsi" w:hAnsiTheme="minorHAnsi" w:cstheme="minorHAnsi"/>
        </w:rPr>
        <w:t>Gyldendal Uddannelse</w:t>
      </w:r>
    </w:p>
    <w:p w14:paraId="3FE1E5F8" w14:textId="79CF4E33" w:rsidR="00530380" w:rsidRPr="00152A38" w:rsidRDefault="00530380" w:rsidP="00C81348">
      <w:pPr>
        <w:suppressAutoHyphens/>
        <w:rPr>
          <w:rFonts w:asciiTheme="minorHAnsi" w:hAnsiTheme="minorHAnsi" w:cstheme="minorHAnsi"/>
        </w:rPr>
      </w:pPr>
    </w:p>
    <w:p w14:paraId="5840330F" w14:textId="6F68950B" w:rsidR="005E7C85" w:rsidRPr="00152A38" w:rsidRDefault="005E7C85" w:rsidP="00C81348">
      <w:pPr>
        <w:suppressAutoHyphens/>
        <w:rPr>
          <w:rFonts w:asciiTheme="minorHAnsi" w:hAnsiTheme="minorHAnsi" w:cstheme="minorHAnsi"/>
        </w:rPr>
      </w:pPr>
      <w:bookmarkStart w:id="3" w:name="dirnr"/>
      <w:bookmarkEnd w:id="3"/>
      <w:r w:rsidRPr="00152A38">
        <w:rPr>
          <w:rFonts w:asciiTheme="minorHAnsi" w:hAnsiTheme="minorHAnsi" w:cstheme="minorHAnsi"/>
        </w:rPr>
        <w:t>Dir. tlf.: 33 75 57 89</w:t>
      </w:r>
    </w:p>
    <w:p w14:paraId="31F3A9BB" w14:textId="23B78360" w:rsidR="00530380" w:rsidRPr="00152A38" w:rsidRDefault="00530380" w:rsidP="00C81348">
      <w:pPr>
        <w:suppressAutoHyphens/>
        <w:rPr>
          <w:rFonts w:asciiTheme="minorHAnsi" w:hAnsiTheme="minorHAnsi" w:cstheme="minorHAnsi"/>
        </w:rPr>
      </w:pPr>
      <w:r w:rsidRPr="00152A38">
        <w:rPr>
          <w:rFonts w:asciiTheme="minorHAnsi" w:hAnsiTheme="minorHAnsi" w:cstheme="minorHAnsi"/>
        </w:rPr>
        <w:t>Mobil tlf.: 30 61 63 72</w:t>
      </w:r>
    </w:p>
    <w:p w14:paraId="6BC33842" w14:textId="77777777" w:rsidR="005E7C85" w:rsidRPr="000E164A" w:rsidRDefault="00052E06" w:rsidP="00C81348">
      <w:pPr>
        <w:suppressAutoHyphens/>
        <w:rPr>
          <w:rFonts w:asciiTheme="minorHAnsi" w:hAnsiTheme="minorHAnsi" w:cstheme="minorHAnsi"/>
          <w:sz w:val="22"/>
          <w:szCs w:val="22"/>
          <w:lang w:val="en-US"/>
        </w:rPr>
      </w:pPr>
      <w:r w:rsidRPr="00152A38">
        <w:rPr>
          <w:rFonts w:asciiTheme="minorHAnsi" w:hAnsiTheme="minorHAnsi" w:cstheme="minorHAnsi"/>
          <w:lang w:val="en-US"/>
        </w:rPr>
        <w:t>E</w:t>
      </w:r>
      <w:r w:rsidR="005E7C85" w:rsidRPr="00152A38">
        <w:rPr>
          <w:rFonts w:asciiTheme="minorHAnsi" w:hAnsiTheme="minorHAnsi" w:cstheme="minorHAnsi"/>
          <w:lang w:val="en-US"/>
        </w:rPr>
        <w:t xml:space="preserve">-mail: </w:t>
      </w:r>
      <w:hyperlink r:id="rId15" w:history="1">
        <w:r w:rsidR="001F3FF7" w:rsidRPr="00152A38">
          <w:rPr>
            <w:rStyle w:val="Hyperlink"/>
            <w:rFonts w:asciiTheme="minorHAnsi" w:hAnsiTheme="minorHAnsi" w:cstheme="minorHAnsi"/>
            <w:lang w:val="en-US"/>
          </w:rPr>
          <w:t>kim_moeller_hansen@gyldendal.dk</w:t>
        </w:r>
      </w:hyperlink>
      <w:r w:rsidR="001F3FF7" w:rsidRPr="000E164A">
        <w:rPr>
          <w:rFonts w:asciiTheme="minorHAnsi" w:hAnsiTheme="minorHAnsi" w:cstheme="minorHAnsi"/>
          <w:sz w:val="22"/>
          <w:szCs w:val="22"/>
          <w:lang w:val="en-US"/>
        </w:rPr>
        <w:t xml:space="preserve"> </w:t>
      </w:r>
      <w:r w:rsidR="005E7C85" w:rsidRPr="000E164A">
        <w:rPr>
          <w:rFonts w:asciiTheme="minorHAnsi" w:hAnsiTheme="minorHAnsi" w:cstheme="minorHAnsi"/>
          <w:sz w:val="22"/>
          <w:szCs w:val="22"/>
          <w:lang w:val="en-US"/>
        </w:rPr>
        <w:t xml:space="preserve"> </w:t>
      </w:r>
    </w:p>
    <w:p w14:paraId="3B522733" w14:textId="3735BBF1" w:rsidR="00296B85" w:rsidRDefault="00296B85" w:rsidP="00C81348">
      <w:pPr>
        <w:suppressAutoHyphens/>
        <w:rPr>
          <w:rFonts w:asciiTheme="minorHAnsi" w:hAnsiTheme="minorHAnsi" w:cstheme="minorHAnsi"/>
          <w:lang w:val="en-US"/>
        </w:rPr>
      </w:pPr>
    </w:p>
    <w:p w14:paraId="2377EF4F" w14:textId="13A1D9F2" w:rsidR="00453684" w:rsidRPr="0009720A" w:rsidRDefault="00453684" w:rsidP="00C81348">
      <w:pPr>
        <w:suppressAutoHyphens/>
        <w:rPr>
          <w:rFonts w:asciiTheme="minorHAnsi" w:hAnsiTheme="minorHAnsi" w:cstheme="minorHAnsi"/>
        </w:rPr>
      </w:pPr>
      <w:r w:rsidRPr="0009720A">
        <w:rPr>
          <w:rFonts w:asciiTheme="minorHAnsi" w:hAnsiTheme="minorHAnsi" w:cstheme="minorHAnsi"/>
        </w:rPr>
        <w:t>___________________________________________________________________________________</w:t>
      </w:r>
    </w:p>
    <w:p w14:paraId="637B6AA4" w14:textId="77777777" w:rsidR="00710CDA" w:rsidRDefault="00710CDA" w:rsidP="00710CDA">
      <w:pPr>
        <w:pStyle w:val="Ingenafstand"/>
        <w:rPr>
          <w:rFonts w:eastAsia="Calibri"/>
          <w:lang w:eastAsia="en-US"/>
        </w:rPr>
      </w:pPr>
    </w:p>
    <w:p w14:paraId="4F24D17A" w14:textId="070BD000" w:rsidR="00296B85" w:rsidRPr="00710CDA" w:rsidRDefault="00296B85" w:rsidP="00710CDA">
      <w:pPr>
        <w:pStyle w:val="Ingenafstand"/>
        <w:rPr>
          <w:rFonts w:asciiTheme="minorHAnsi" w:eastAsia="Calibri" w:hAnsiTheme="minorHAnsi" w:cstheme="minorHAnsi"/>
          <w:sz w:val="18"/>
          <w:szCs w:val="18"/>
          <w:lang w:eastAsia="en-US"/>
        </w:rPr>
      </w:pPr>
      <w:r w:rsidRPr="00710CDA">
        <w:rPr>
          <w:rFonts w:asciiTheme="minorHAnsi" w:eastAsia="Calibri" w:hAnsiTheme="minorHAnsi" w:cstheme="minorHAnsi"/>
          <w:sz w:val="18"/>
          <w:szCs w:val="18"/>
          <w:lang w:eastAsia="en-US"/>
        </w:rPr>
        <w:t xml:space="preserve">Bacheloropgaven i læreruddannelsen er den såkaldte professionsbachelor. Formelt udmønter den sig konkret i en større skriftlig opgave, som de studerende </w:t>
      </w:r>
      <w:r w:rsidR="00BF54AD">
        <w:rPr>
          <w:rFonts w:asciiTheme="minorHAnsi" w:eastAsia="Calibri" w:hAnsiTheme="minorHAnsi" w:cstheme="minorHAnsi"/>
          <w:sz w:val="18"/>
          <w:szCs w:val="18"/>
          <w:lang w:eastAsia="en-US"/>
        </w:rPr>
        <w:t>udarbejder</w:t>
      </w:r>
      <w:r w:rsidRPr="00710CDA">
        <w:rPr>
          <w:rFonts w:asciiTheme="minorHAnsi" w:eastAsia="Calibri" w:hAnsiTheme="minorHAnsi" w:cstheme="minorHAnsi"/>
          <w:sz w:val="18"/>
          <w:szCs w:val="18"/>
          <w:lang w:eastAsia="en-US"/>
        </w:rPr>
        <w:t xml:space="preserve"> på uddannelsens sidste år, altså på 4. studieår. Bacheloropgaven er obligatorisk, og den skal tage udgangspunkt i ét af den studerendes </w:t>
      </w:r>
      <w:r w:rsidR="002D3C60">
        <w:rPr>
          <w:rFonts w:asciiTheme="minorHAnsi" w:eastAsia="Calibri" w:hAnsiTheme="minorHAnsi" w:cstheme="minorHAnsi"/>
          <w:sz w:val="18"/>
          <w:szCs w:val="18"/>
          <w:lang w:eastAsia="en-US"/>
        </w:rPr>
        <w:t>undervisnings</w:t>
      </w:r>
      <w:r w:rsidRPr="00710CDA">
        <w:rPr>
          <w:rFonts w:asciiTheme="minorHAnsi" w:eastAsia="Calibri" w:hAnsiTheme="minorHAnsi" w:cstheme="minorHAnsi"/>
          <w:sz w:val="18"/>
          <w:szCs w:val="18"/>
          <w:lang w:eastAsia="en-US"/>
        </w:rPr>
        <w:t xml:space="preserve">fag, eksempelvis </w:t>
      </w:r>
      <w:r w:rsidR="002D3C60">
        <w:rPr>
          <w:rFonts w:asciiTheme="minorHAnsi" w:eastAsia="Calibri" w:hAnsiTheme="minorHAnsi" w:cstheme="minorHAnsi"/>
          <w:sz w:val="18"/>
          <w:szCs w:val="18"/>
          <w:lang w:eastAsia="en-US"/>
        </w:rPr>
        <w:t>undervisningsfaget</w:t>
      </w:r>
      <w:r w:rsidRPr="00710CDA">
        <w:rPr>
          <w:rFonts w:asciiTheme="minorHAnsi" w:eastAsia="Calibri" w:hAnsiTheme="minorHAnsi" w:cstheme="minorHAnsi"/>
          <w:sz w:val="18"/>
          <w:szCs w:val="18"/>
          <w:lang w:eastAsia="en-US"/>
        </w:rPr>
        <w:t xml:space="preserve"> historie. Opgaven skal yderligere rumme pædagogiske, psykologiske eller almen didaktiske (undervisningsteoretiske) overvejelser, så den retter sig mod lærerprofessionen, mod lærerarbejdet.</w:t>
      </w:r>
    </w:p>
    <w:p w14:paraId="6457B56C" w14:textId="77777777" w:rsidR="00710CDA" w:rsidRPr="00710CDA" w:rsidRDefault="00710CDA" w:rsidP="00710CDA">
      <w:pPr>
        <w:pStyle w:val="Ingenafstand"/>
        <w:rPr>
          <w:rFonts w:asciiTheme="minorHAnsi" w:eastAsia="Calibri" w:hAnsiTheme="minorHAnsi" w:cstheme="minorHAnsi"/>
          <w:sz w:val="18"/>
          <w:szCs w:val="18"/>
          <w:lang w:eastAsia="en-US"/>
        </w:rPr>
      </w:pPr>
    </w:p>
    <w:p w14:paraId="49EA782B" w14:textId="6337DC95" w:rsidR="004331F0" w:rsidRPr="00710CDA" w:rsidRDefault="00C81348" w:rsidP="00710CDA">
      <w:pPr>
        <w:pStyle w:val="Ingenafstand"/>
        <w:rPr>
          <w:rFonts w:asciiTheme="minorHAnsi" w:hAnsiTheme="minorHAnsi" w:cstheme="minorHAnsi"/>
          <w:i/>
          <w:sz w:val="18"/>
          <w:szCs w:val="18"/>
        </w:rPr>
      </w:pPr>
      <w:r w:rsidRPr="00710CDA">
        <w:rPr>
          <w:rFonts w:asciiTheme="minorHAnsi" w:eastAsia="Calibri" w:hAnsiTheme="minorHAnsi" w:cstheme="minorHAnsi"/>
          <w:i/>
          <w:sz w:val="18"/>
          <w:szCs w:val="18"/>
          <w:lang w:eastAsia="en-US"/>
        </w:rPr>
        <w:t>Lærerstuderende opfordres til at sende nye historieopgaver til HistorieWeb.dk til næste års prisuddeling.</w:t>
      </w:r>
      <w:r w:rsidR="004331F0" w:rsidRPr="00710CDA">
        <w:rPr>
          <w:rFonts w:asciiTheme="minorHAnsi" w:hAnsiTheme="minorHAnsi" w:cstheme="minorHAnsi"/>
          <w:i/>
          <w:sz w:val="18"/>
          <w:szCs w:val="18"/>
        </w:rPr>
        <w:t xml:space="preserve"> </w:t>
      </w:r>
    </w:p>
    <w:sectPr w:rsidR="004331F0" w:rsidRPr="00710CDA">
      <w:headerReference w:type="default" r:id="rId16"/>
      <w:headerReference w:type="first" r:id="rId17"/>
      <w:footerReference w:type="first" r:id="rId18"/>
      <w:pgSz w:w="11906" w:h="16838" w:code="9"/>
      <w:pgMar w:top="425" w:right="1701" w:bottom="1701" w:left="1701" w:header="425" w:footer="42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643B" w14:textId="77777777" w:rsidR="009B1422" w:rsidRDefault="009B1422">
      <w:r>
        <w:separator/>
      </w:r>
    </w:p>
  </w:endnote>
  <w:endnote w:type="continuationSeparator" w:id="0">
    <w:p w14:paraId="593D4355" w14:textId="77777777" w:rsidR="009B1422" w:rsidRDefault="009B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E4EB" w14:textId="77777777" w:rsidR="00CF16A0" w:rsidRDefault="00CF16A0">
    <w:pPr>
      <w:pStyle w:val="Sidefod"/>
      <w:spacing w:before="2041"/>
    </w:pPr>
    <w:r>
      <w:rPr>
        <w:sz w:val="4"/>
      </w:rPr>
      <w:fldChar w:fldCharType="begin"/>
    </w:r>
    <w:r>
      <w:rPr>
        <w:sz w:val="4"/>
      </w:rPr>
      <w:instrText xml:space="preserve"> PAGE </w:instrText>
    </w:r>
    <w:r>
      <w:rPr>
        <w:sz w:val="4"/>
      </w:rPr>
      <w:fldChar w:fldCharType="separate"/>
    </w:r>
    <w:r w:rsidR="00E22EEE">
      <w:rPr>
        <w:noProof/>
        <w:sz w:val="4"/>
      </w:rPr>
      <w:t>1</w:t>
    </w:r>
    <w:r>
      <w:rPr>
        <w:sz w:val="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8B9E" w14:textId="77777777" w:rsidR="009B1422" w:rsidRDefault="009B1422">
      <w:r>
        <w:separator/>
      </w:r>
    </w:p>
  </w:footnote>
  <w:footnote w:type="continuationSeparator" w:id="0">
    <w:p w14:paraId="3BF0840E" w14:textId="77777777" w:rsidR="009B1422" w:rsidRDefault="009B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E39D" w14:textId="77777777" w:rsidR="00CF16A0" w:rsidRDefault="00CF16A0">
    <w:pPr>
      <w:pStyle w:val="Sidehoved"/>
    </w:pPr>
    <w:r>
      <w:t xml:space="preserve">Side </w:t>
    </w:r>
    <w:r>
      <w:rPr>
        <w:rStyle w:val="Sidetal"/>
      </w:rPr>
      <w:fldChar w:fldCharType="begin"/>
    </w:r>
    <w:r>
      <w:rPr>
        <w:rStyle w:val="Sidetal"/>
      </w:rPr>
      <w:instrText xml:space="preserve"> PAGE </w:instrText>
    </w:r>
    <w:r>
      <w:rPr>
        <w:rStyle w:val="Sidetal"/>
      </w:rPr>
      <w:fldChar w:fldCharType="separate"/>
    </w:r>
    <w:r w:rsidR="00E22EEE">
      <w:rPr>
        <w:rStyle w:val="Sidetal"/>
        <w:noProof/>
      </w:rPr>
      <w:t>3</w:t>
    </w:r>
    <w:r>
      <w:rPr>
        <w:rStyle w:val="Sidetal"/>
      </w:rPr>
      <w:fldChar w:fldCharType="end"/>
    </w:r>
  </w:p>
  <w:p w14:paraId="675DCD62" w14:textId="77777777" w:rsidR="00CF16A0" w:rsidRDefault="00CF16A0">
    <w:pPr>
      <w:pStyle w:val="Sidehoved"/>
      <w:spacing w:after="11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830E" w14:textId="77777777" w:rsidR="00CF16A0" w:rsidRDefault="00CF16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2AF2"/>
    <w:multiLevelType w:val="hybridMultilevel"/>
    <w:tmpl w:val="3EA218B8"/>
    <w:lvl w:ilvl="0" w:tplc="B81EED1E">
      <w:start w:val="14"/>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02176A"/>
    <w:multiLevelType w:val="hybridMultilevel"/>
    <w:tmpl w:val="8222E726"/>
    <w:lvl w:ilvl="0" w:tplc="D13EBAB6">
      <w:start w:val="14"/>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3C"/>
    <w:rsid w:val="00001477"/>
    <w:rsid w:val="00011B6C"/>
    <w:rsid w:val="000270F9"/>
    <w:rsid w:val="00052E06"/>
    <w:rsid w:val="000576CB"/>
    <w:rsid w:val="000642FF"/>
    <w:rsid w:val="0009720A"/>
    <w:rsid w:val="000B7446"/>
    <w:rsid w:val="000C4B32"/>
    <w:rsid w:val="000D5F60"/>
    <w:rsid w:val="000E164A"/>
    <w:rsid w:val="000E5241"/>
    <w:rsid w:val="00105780"/>
    <w:rsid w:val="00120A65"/>
    <w:rsid w:val="001318F3"/>
    <w:rsid w:val="00152A38"/>
    <w:rsid w:val="001B0498"/>
    <w:rsid w:val="001B1AD0"/>
    <w:rsid w:val="001B651B"/>
    <w:rsid w:val="001F3FF7"/>
    <w:rsid w:val="00214EF1"/>
    <w:rsid w:val="0025601C"/>
    <w:rsid w:val="002607D9"/>
    <w:rsid w:val="0029013B"/>
    <w:rsid w:val="00296B85"/>
    <w:rsid w:val="002A503E"/>
    <w:rsid w:val="002D3C60"/>
    <w:rsid w:val="003019EB"/>
    <w:rsid w:val="0030454A"/>
    <w:rsid w:val="003377D9"/>
    <w:rsid w:val="00340B29"/>
    <w:rsid w:val="00341955"/>
    <w:rsid w:val="003440F8"/>
    <w:rsid w:val="00376985"/>
    <w:rsid w:val="00394987"/>
    <w:rsid w:val="003A076A"/>
    <w:rsid w:val="003C57A3"/>
    <w:rsid w:val="004331F0"/>
    <w:rsid w:val="00435796"/>
    <w:rsid w:val="0043716C"/>
    <w:rsid w:val="00453684"/>
    <w:rsid w:val="004659EC"/>
    <w:rsid w:val="00496EB0"/>
    <w:rsid w:val="004B25C5"/>
    <w:rsid w:val="004C46BE"/>
    <w:rsid w:val="004F746A"/>
    <w:rsid w:val="00514374"/>
    <w:rsid w:val="00530380"/>
    <w:rsid w:val="0055072A"/>
    <w:rsid w:val="005D0F0D"/>
    <w:rsid w:val="005D4D56"/>
    <w:rsid w:val="005E7C85"/>
    <w:rsid w:val="005F1AA7"/>
    <w:rsid w:val="005F5151"/>
    <w:rsid w:val="00626035"/>
    <w:rsid w:val="00632317"/>
    <w:rsid w:val="00666E68"/>
    <w:rsid w:val="00674D7B"/>
    <w:rsid w:val="0068097E"/>
    <w:rsid w:val="00686FD0"/>
    <w:rsid w:val="006E53FC"/>
    <w:rsid w:val="006F4EA4"/>
    <w:rsid w:val="007032D0"/>
    <w:rsid w:val="00710CDA"/>
    <w:rsid w:val="00713595"/>
    <w:rsid w:val="007140F2"/>
    <w:rsid w:val="0071695F"/>
    <w:rsid w:val="00787712"/>
    <w:rsid w:val="00792133"/>
    <w:rsid w:val="007C7471"/>
    <w:rsid w:val="007E27F2"/>
    <w:rsid w:val="00810DE9"/>
    <w:rsid w:val="00857466"/>
    <w:rsid w:val="00863DB9"/>
    <w:rsid w:val="0088315B"/>
    <w:rsid w:val="008B7183"/>
    <w:rsid w:val="008D58B8"/>
    <w:rsid w:val="008E690B"/>
    <w:rsid w:val="00916F3B"/>
    <w:rsid w:val="00920E6B"/>
    <w:rsid w:val="00944B87"/>
    <w:rsid w:val="00970588"/>
    <w:rsid w:val="00994E30"/>
    <w:rsid w:val="009B1422"/>
    <w:rsid w:val="009F0827"/>
    <w:rsid w:val="00A31817"/>
    <w:rsid w:val="00A47FA5"/>
    <w:rsid w:val="00A80880"/>
    <w:rsid w:val="00A820D9"/>
    <w:rsid w:val="00A90DC6"/>
    <w:rsid w:val="00A93E38"/>
    <w:rsid w:val="00AD0C59"/>
    <w:rsid w:val="00B00C83"/>
    <w:rsid w:val="00B07A9A"/>
    <w:rsid w:val="00B215EA"/>
    <w:rsid w:val="00B22572"/>
    <w:rsid w:val="00B22802"/>
    <w:rsid w:val="00B26CCD"/>
    <w:rsid w:val="00B74B00"/>
    <w:rsid w:val="00B85976"/>
    <w:rsid w:val="00BA3CFE"/>
    <w:rsid w:val="00BB1447"/>
    <w:rsid w:val="00BB32FE"/>
    <w:rsid w:val="00BE1D90"/>
    <w:rsid w:val="00BF54AD"/>
    <w:rsid w:val="00C319F4"/>
    <w:rsid w:val="00C47D0A"/>
    <w:rsid w:val="00C55602"/>
    <w:rsid w:val="00C70373"/>
    <w:rsid w:val="00C802D9"/>
    <w:rsid w:val="00C81348"/>
    <w:rsid w:val="00CB16F2"/>
    <w:rsid w:val="00CB33C2"/>
    <w:rsid w:val="00CB6B86"/>
    <w:rsid w:val="00CC70E5"/>
    <w:rsid w:val="00CD55D4"/>
    <w:rsid w:val="00CF16A0"/>
    <w:rsid w:val="00D26BDE"/>
    <w:rsid w:val="00D53CC8"/>
    <w:rsid w:val="00D86DD5"/>
    <w:rsid w:val="00DA01F0"/>
    <w:rsid w:val="00DA75CF"/>
    <w:rsid w:val="00DB7AD5"/>
    <w:rsid w:val="00DC0326"/>
    <w:rsid w:val="00E11152"/>
    <w:rsid w:val="00E22EEE"/>
    <w:rsid w:val="00E75541"/>
    <w:rsid w:val="00E95C71"/>
    <w:rsid w:val="00E97C61"/>
    <w:rsid w:val="00EA013E"/>
    <w:rsid w:val="00EA4B3C"/>
    <w:rsid w:val="00EC108E"/>
    <w:rsid w:val="00EC13CC"/>
    <w:rsid w:val="00ED07DF"/>
    <w:rsid w:val="00EE38C5"/>
    <w:rsid w:val="00EF1E9C"/>
    <w:rsid w:val="00F048DB"/>
    <w:rsid w:val="00F16E8F"/>
    <w:rsid w:val="00F424EE"/>
    <w:rsid w:val="00F560CF"/>
    <w:rsid w:val="00F92488"/>
    <w:rsid w:val="00FA79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D50E8B"/>
  <w15:docId w15:val="{AACB2BEE-1B72-4B03-AC1B-5EBFED0B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rPr>
  </w:style>
  <w:style w:type="paragraph" w:styleId="Overskrift1">
    <w:name w:val="heading 1"/>
    <w:basedOn w:val="Normal"/>
    <w:next w:val="Normal"/>
    <w:link w:val="Overskrift1Tegn"/>
    <w:qFormat/>
    <w:rsid w:val="004659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F3FF7"/>
    <w:rPr>
      <w:color w:val="0000FF" w:themeColor="hyperlink"/>
      <w:u w:val="single"/>
    </w:rPr>
  </w:style>
  <w:style w:type="character" w:customStyle="1" w:styleId="SidehovedTegn">
    <w:name w:val="Sidehoved Tegn"/>
    <w:basedOn w:val="Standardskrifttypeiafsnit"/>
    <w:link w:val="Sidehoved"/>
    <w:uiPriority w:val="99"/>
    <w:rsid w:val="005D0F0D"/>
    <w:rPr>
      <w:rFonts w:ascii="Arial" w:hAnsi="Arial"/>
      <w:b/>
      <w:sz w:val="16"/>
    </w:rPr>
  </w:style>
  <w:style w:type="paragraph" w:styleId="Sidehoved">
    <w:name w:val="header"/>
    <w:basedOn w:val="Normal"/>
    <w:link w:val="SidehovedTegn"/>
    <w:uiPriority w:val="99"/>
    <w:pPr>
      <w:tabs>
        <w:tab w:val="right" w:pos="8931"/>
      </w:tabs>
    </w:pPr>
    <w:rPr>
      <w:b/>
      <w:sz w:val="16"/>
    </w:rPr>
  </w:style>
  <w:style w:type="paragraph" w:customStyle="1" w:styleId="Brevover">
    <w:name w:val="Brevover"/>
    <w:basedOn w:val="Normal"/>
    <w:next w:val="Normal"/>
    <w:pPr>
      <w:tabs>
        <w:tab w:val="left" w:pos="680"/>
      </w:tabs>
      <w:spacing w:after="260"/>
      <w:ind w:left="680" w:hanging="680"/>
    </w:pPr>
    <w:rPr>
      <w:b/>
    </w:rPr>
  </w:style>
  <w:style w:type="paragraph" w:styleId="Sidefod">
    <w:name w:val="footer"/>
    <w:basedOn w:val="Normal"/>
    <w:pPr>
      <w:tabs>
        <w:tab w:val="right" w:pos="8931"/>
      </w:tabs>
    </w:pPr>
  </w:style>
  <w:style w:type="character" w:styleId="Sidetal">
    <w:name w:val="page number"/>
    <w:basedOn w:val="Standardskrifttypeiafsnit"/>
  </w:style>
  <w:style w:type="paragraph" w:styleId="Markeringsbobletekst">
    <w:name w:val="Balloon Text"/>
    <w:basedOn w:val="Normal"/>
    <w:link w:val="MarkeringsbobletekstTegn"/>
    <w:rsid w:val="005D0F0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D0F0D"/>
    <w:rPr>
      <w:rFonts w:ascii="Tahoma" w:hAnsi="Tahoma" w:cs="Tahoma"/>
      <w:sz w:val="16"/>
      <w:szCs w:val="16"/>
    </w:rPr>
  </w:style>
  <w:style w:type="paragraph" w:styleId="Titel">
    <w:name w:val="Title"/>
    <w:basedOn w:val="Normal"/>
    <w:next w:val="Normal"/>
    <w:link w:val="TitelTegn"/>
    <w:qFormat/>
    <w:rsid w:val="005D0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5D0F0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B74B00"/>
    <w:pPr>
      <w:ind w:left="720"/>
      <w:contextualSpacing/>
    </w:pPr>
  </w:style>
  <w:style w:type="character" w:customStyle="1" w:styleId="Overskrift1Tegn">
    <w:name w:val="Overskrift 1 Tegn"/>
    <w:basedOn w:val="Standardskrifttypeiafsnit"/>
    <w:link w:val="Overskrift1"/>
    <w:rsid w:val="004659EC"/>
    <w:rPr>
      <w:rFonts w:asciiTheme="majorHAnsi" w:eastAsiaTheme="majorEastAsia" w:hAnsiTheme="majorHAnsi" w:cstheme="majorBidi"/>
      <w:color w:val="365F91" w:themeColor="accent1" w:themeShade="BF"/>
      <w:sz w:val="32"/>
      <w:szCs w:val="32"/>
    </w:rPr>
  </w:style>
  <w:style w:type="paragraph" w:styleId="Ingenafstand">
    <w:name w:val="No Spacing"/>
    <w:uiPriority w:val="1"/>
    <w:qFormat/>
    <w:rsid w:val="00F92488"/>
    <w:rPr>
      <w:rFonts w:ascii="Arial" w:hAnsi="Arial"/>
    </w:rPr>
  </w:style>
  <w:style w:type="character" w:styleId="Strk">
    <w:name w:val="Strong"/>
    <w:basedOn w:val="Standardskrifttypeiafsnit"/>
    <w:qFormat/>
    <w:rsid w:val="00F92488"/>
    <w:rPr>
      <w:b/>
      <w:bCs/>
    </w:rPr>
  </w:style>
  <w:style w:type="character" w:styleId="Ulstomtale">
    <w:name w:val="Unresolved Mention"/>
    <w:basedOn w:val="Standardskrifttypeiafsnit"/>
    <w:uiPriority w:val="99"/>
    <w:semiHidden/>
    <w:unhideWhenUsed/>
    <w:rsid w:val="00F9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im_moeller_hansen@gyldendal.d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historieweb.dk/wp-content/uploads/2021/08/11-Mads-Kieler-KP.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kim_moeller_hansen@gyldendal.dk" TargetMode="External"/><Relationship Id="rId10" Type="http://schemas.openxmlformats.org/officeDocument/2006/relationships/hyperlink" Target="https://historieweb.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rieweb.dk/" TargetMode="External"/><Relationship Id="rId14" Type="http://schemas.openxmlformats.org/officeDocument/2006/relationships/hyperlink" Target="mailto:info@historiewe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11</vt:lpstr>
    </vt:vector>
  </TitlesOfParts>
  <Company>Gyldendal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Kim Møller Hansen</dc:creator>
  <cp:lastModifiedBy>Sten Tommy Larsen</cp:lastModifiedBy>
  <cp:revision>2</cp:revision>
  <cp:lastPrinted>2014-11-27T12:44:00Z</cp:lastPrinted>
  <dcterms:created xsi:type="dcterms:W3CDTF">2021-11-13T19:51:00Z</dcterms:created>
  <dcterms:modified xsi:type="dcterms:W3CDTF">2021-11-13T19:51:00Z</dcterms:modified>
</cp:coreProperties>
</file>